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55FCADE" wp14:paraId="7E0617A9" wp14:textId="5CA99CFE">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1. Offer Details</w:t>
      </w:r>
    </w:p>
    <w:p xmlns:wp14="http://schemas.microsoft.com/office/word/2010/wordml" w:rsidP="455FCADE" wp14:paraId="13DC2CB0" wp14:textId="4A68CA16">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Copenhagen ("the Museum") is offering customers a complimentary 3D puzzle when purchasing eligible Halloween packages during the Offer Period ("Offer").</w:t>
      </w:r>
    </w:p>
    <w:p xmlns:wp14="http://schemas.microsoft.com/office/word/2010/wordml" w:rsidP="455FCADE" wp14:paraId="1D15AC85" wp14:textId="0746A63E">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valid for eligible purchases and visits taking place from 2 October 2026 to 31 October 2026 inclusive.</w:t>
      </w:r>
    </w:p>
    <w:p xmlns:wp14="http://schemas.microsoft.com/office/word/2010/wordml" w:rsidP="455FCADE" wp14:paraId="4CBBF42A" wp14:textId="448B238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applies as follows:</w:t>
      </w:r>
    </w:p>
    <w:p xmlns:wp14="http://schemas.microsoft.com/office/word/2010/wordml" w:rsidP="455FCADE" wp14:paraId="4A113E6D" wp14:textId="1B34E37D">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and 2 children includes 2 complimentary 3D puzzles.</w:t>
      </w:r>
    </w:p>
    <w:p xmlns:wp14="http://schemas.microsoft.com/office/word/2010/wordml" w:rsidP="455FCADE" wp14:paraId="5DB01FF0" wp14:textId="6437CC3F">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1 adult and 1 child includes 1 complimentary 3D puzzle.</w:t>
      </w:r>
    </w:p>
    <w:p xmlns:wp14="http://schemas.microsoft.com/office/word/2010/wordml" w:rsidP="455FCADE" wp14:paraId="5558573F" wp14:textId="62A2C292">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includes 1 complimentary 3D puzzle.</w:t>
      </w:r>
    </w:p>
    <w:p xmlns:wp14="http://schemas.microsoft.com/office/word/2010/wordml" w:rsidP="455FCADE" wp14:paraId="77746CE9" wp14:textId="5007222A">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For the purposes of this Offer, a "child" means a visitor aged 12 or under.</w:t>
      </w:r>
    </w:p>
    <w:p xmlns:wp14="http://schemas.microsoft.com/office/word/2010/wordml" w:rsidP="455FCADE" wp14:paraId="590A74FC" wp14:textId="261EBA8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applies only to eligible Halloween packages purchased through the Museum's designated sales channels and is subject to availability.</w:t>
      </w:r>
    </w:p>
    <w:p xmlns:wp14="http://schemas.microsoft.com/office/word/2010/wordml" w:rsidP="455FCADE" wp14:paraId="203E1247" wp14:textId="74F5C6F9">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2. Offer Period</w:t>
      </w:r>
    </w:p>
    <w:p xmlns:wp14="http://schemas.microsoft.com/office/word/2010/wordml" w:rsidP="455FCADE" wp14:paraId="548BE8F6" wp14:textId="761E1C65">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valid from 2 October 2026 to 31 October 2026 inclusive ("Offer Period").</w:t>
      </w:r>
    </w:p>
    <w:p xmlns:wp14="http://schemas.microsoft.com/office/word/2010/wordml" w:rsidP="455FCADE" wp14:paraId="6792A7AF" wp14:textId="68878CB4">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Purchases or visits outside the Offer Period are not eligible for the Offer.</w:t>
      </w:r>
    </w:p>
    <w:p xmlns:wp14="http://schemas.microsoft.com/office/word/2010/wordml" w:rsidP="455FCADE" wp14:paraId="1595A875" wp14:textId="5388540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limit the availability of Halloween packages and 3D puzzles while stocks last.</w:t>
      </w:r>
    </w:p>
    <w:p xmlns:wp14="http://schemas.microsoft.com/office/word/2010/wordml" w:rsidP="455FCADE" wp14:paraId="181EF6CB" wp14:textId="22687CD3">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3. Eligibility</w:t>
      </w:r>
    </w:p>
    <w:p xmlns:wp14="http://schemas.microsoft.com/office/word/2010/wordml" w:rsidP="455FCADE" wp14:paraId="45FAF02C" wp14:textId="332D75BA">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available to customers purchasing eligible Halloween packages during the Offer Period.</w:t>
      </w:r>
    </w:p>
    <w:p xmlns:wp14="http://schemas.microsoft.com/office/word/2010/wordml" w:rsidP="455FCADE" wp14:paraId="49AB748B" wp14:textId="41DCDF2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is determined by the composition of the eligible Halloween package:</w:t>
      </w:r>
    </w:p>
    <w:p xmlns:wp14="http://schemas.microsoft.com/office/word/2010/wordml" w:rsidP="455FCADE" wp14:paraId="35FC3551" wp14:textId="02148175">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2 adults and 2 children: 2 3D puzzles.</w:t>
      </w:r>
    </w:p>
    <w:p xmlns:wp14="http://schemas.microsoft.com/office/word/2010/wordml" w:rsidP="455FCADE" wp14:paraId="1F3EC447" wp14:textId="2DFDB5EB">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1 adult and 1 child: 1 3D puzzle.</w:t>
      </w:r>
    </w:p>
    <w:p xmlns:wp14="http://schemas.microsoft.com/office/word/2010/wordml" w:rsidP="455FCADE" wp14:paraId="3EE02949" wp14:textId="19C458B8">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2 adults: 1 3D puzzle.</w:t>
      </w:r>
    </w:p>
    <w:p xmlns:wp14="http://schemas.microsoft.com/office/word/2010/wordml" w:rsidP="455FCADE" wp14:paraId="1035DC50" wp14:textId="3BF57101">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Child tickets are valid for visitors aged 12 or under.</w:t>
      </w:r>
    </w:p>
    <w:p xmlns:wp14="http://schemas.microsoft.com/office/word/2010/wordml" w:rsidP="455FCADE" wp14:paraId="21B97735" wp14:textId="56F25E8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All visitors remain subject to the Museum's standard admission conditions.</w:t>
      </w:r>
    </w:p>
    <w:p xmlns:wp14="http://schemas.microsoft.com/office/word/2010/wordml" w:rsidP="455FCADE" wp14:paraId="26E23082" wp14:textId="4C5554E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request proof of age where applicable and to refuse redemption where it reasonably believes the Offer is being misused or used contrary to these Terms.</w:t>
      </w:r>
    </w:p>
    <w:p xmlns:wp14="http://schemas.microsoft.com/office/word/2010/wordml" w:rsidP="455FCADE" wp14:paraId="6F3B43C0" wp14:textId="670AC792">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4. Redemption</w:t>
      </w:r>
    </w:p>
    <w:p xmlns:wp14="http://schemas.microsoft.com/office/word/2010/wordml" w:rsidP="455FCADE" wp14:paraId="3AD6C975" wp14:textId="744C53C9">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is included automatically with an eligible Halloween package and does not require a promotional code, unless otherwise stated by the Museum.</w:t>
      </w:r>
    </w:p>
    <w:p xmlns:wp14="http://schemas.microsoft.com/office/word/2010/wordml" w:rsidP="455FCADE" wp14:paraId="416DB118" wp14:textId="687B162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will correspond to the eligible package purchased, as set out in these Terms.</w:t>
      </w:r>
    </w:p>
    <w:p xmlns:wp14="http://schemas.microsoft.com/office/word/2010/wordml" w:rsidP="455FCADE" wp14:paraId="5E992B00" wp14:textId="38FE4F14">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3D puzzle cannot be exchanged for cash, credit, another product or any alternative benefit.</w:t>
      </w:r>
    </w:p>
    <w:p xmlns:wp14="http://schemas.microsoft.com/office/word/2010/wordml" w:rsidP="455FCADE" wp14:paraId="3077C938" wp14:textId="05B9809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subject to availability of the 3D puzzles at the time of purchase or visit.</w:t>
      </w:r>
    </w:p>
    <w:p xmlns:wp14="http://schemas.microsoft.com/office/word/2010/wordml" w:rsidP="455FCADE" wp14:paraId="086CA58B" wp14:textId="3CB18A5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5. Exclusions</w:t>
      </w:r>
    </w:p>
    <w:p xmlns:wp14="http://schemas.microsoft.com/office/word/2010/wordml" w:rsidP="455FCADE" wp14:paraId="7A322A6E" wp14:textId="35712637">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does not apply to:</w:t>
      </w:r>
    </w:p>
    <w:p xmlns:wp14="http://schemas.microsoft.com/office/word/2010/wordml" w:rsidP="455FCADE" wp14:paraId="5D3260EF" wp14:textId="07C742B6">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Individual admission tickets that are not part of an eligible Halloween package</w:t>
      </w:r>
    </w:p>
    <w:p xmlns:wp14="http://schemas.microsoft.com/office/word/2010/wordml" w:rsidP="455FCADE" wp14:paraId="085EAF78" wp14:textId="590289B6">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Gift cards</w:t>
      </w:r>
    </w:p>
    <w:p xmlns:wp14="http://schemas.microsoft.com/office/word/2010/wordml" w:rsidP="455FCADE" wp14:paraId="06E5E23F" wp14:textId="69BB8ED0">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Family tickets</w:t>
      </w:r>
    </w:p>
    <w:p xmlns:wp14="http://schemas.microsoft.com/office/word/2010/wordml" w:rsidP="455FCADE" wp14:paraId="0D072186" wp14:textId="5286AB02">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Flex tickets</w:t>
      </w:r>
    </w:p>
    <w:p xmlns:wp14="http://schemas.microsoft.com/office/word/2010/wordml" w:rsidP="455FCADE" wp14:paraId="11A97CF4" wp14:textId="2A848434">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Group bookings</w:t>
      </w:r>
    </w:p>
    <w:p xmlns:wp14="http://schemas.microsoft.com/office/word/2010/wordml" w:rsidP="455FCADE" wp14:paraId="6D6ED4F4" wp14:textId="0D34F83F">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School bookings</w:t>
      </w:r>
    </w:p>
    <w:p xmlns:wp14="http://schemas.microsoft.com/office/word/2010/wordml" w:rsidP="455FCADE" wp14:paraId="26F708EC" wp14:textId="680B946B">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Corporate bookings</w:t>
      </w:r>
    </w:p>
    <w:p xmlns:wp14="http://schemas.microsoft.com/office/word/2010/wordml" w:rsidP="455FCADE" wp14:paraId="10603920" wp14:textId="4291DCC0">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Private events</w:t>
      </w:r>
    </w:p>
    <w:p xmlns:wp14="http://schemas.microsoft.com/office/word/2010/wordml" w:rsidP="455FCADE" wp14:paraId="677E7BF8" wp14:textId="277BBF6B">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Previous purchases</w:t>
      </w:r>
    </w:p>
    <w:p xmlns:wp14="http://schemas.microsoft.com/office/word/2010/wordml" w:rsidP="455FCADE" wp14:paraId="0651620D" wp14:textId="2BBFADC6">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Third-party ticketing platforms, unless expressly included by the Museum</w:t>
      </w:r>
    </w:p>
    <w:p xmlns:wp14="http://schemas.microsoft.com/office/word/2010/wordml" w:rsidP="455FCADE" wp14:paraId="1BF742E1" wp14:textId="664C11B4">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Any products or services not expressly included in the Offer</w:t>
      </w:r>
    </w:p>
    <w:p xmlns:wp14="http://schemas.microsoft.com/office/word/2010/wordml" w:rsidP="455FCADE" wp14:paraId="0879D746" wp14:textId="47A81CCC">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cannot be combined with any other discount, promotion, voucher, promotional code, group rate or special offer.</w:t>
      </w:r>
    </w:p>
    <w:p xmlns:wp14="http://schemas.microsoft.com/office/word/2010/wordml" w:rsidP="455FCADE" wp14:paraId="698BCA0E" wp14:textId="2FD2D54B">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6. Restrictions</w:t>
      </w:r>
    </w:p>
    <w:p xmlns:wp14="http://schemas.microsoft.com/office/word/2010/wordml" w:rsidP="455FCADE" wp14:paraId="5A66A639" wp14:textId="6C3E7F76">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non-transferable and has no cash value.</w:t>
      </w:r>
    </w:p>
    <w:p xmlns:wp14="http://schemas.microsoft.com/office/word/2010/wordml" w:rsidP="455FCADE" wp14:paraId="6924E823" wp14:textId="75CF46D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may not be exchanged for cash, credit or any alternative benefit.</w:t>
      </w:r>
    </w:p>
    <w:p xmlns:wp14="http://schemas.microsoft.com/office/word/2010/wordml" w:rsidP="455FCADE" wp14:paraId="51CFB91A" wp14:textId="170AC03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Offer is limited to the number of 3D puzzles specified for the eligible Halloween package purchased.</w:t>
      </w:r>
    </w:p>
    <w:p xmlns:wp14="http://schemas.microsoft.com/office/word/2010/wordml" w:rsidP="455FCADE" wp14:paraId="752C1D39" wp14:textId="371D735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limit, refuse or cancel bookings where it reasonably believes the Offer is being misused, fraudulently used or applied in breach of these Terms.</w:t>
      </w:r>
    </w:p>
    <w:p xmlns:wp14="http://schemas.microsoft.com/office/word/2010/wordml" w:rsidP="455FCADE" wp14:paraId="4E864DC1" wp14:textId="28F5D689">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7. Refunds and Cancellations</w:t>
      </w:r>
    </w:p>
    <w:p xmlns:wp14="http://schemas.microsoft.com/office/word/2010/wordml" w:rsidP="455FCADE" wp14:paraId="6DE55981" wp14:textId="54520023">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affects a customer's statutory rights.</w:t>
      </w:r>
    </w:p>
    <w:p xmlns:wp14="http://schemas.microsoft.com/office/word/2010/wordml" w:rsidP="455FCADE" wp14:paraId="604E8F46" wp14:textId="7EECF5BE">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Tickets purchased as part of the Offer remain subject to the Museum's standard ticket terms and conditions.</w:t>
      </w:r>
    </w:p>
    <w:p xmlns:wp14="http://schemas.microsoft.com/office/word/2010/wordml" w:rsidP="455FCADE" wp14:paraId="5FF59368" wp14:textId="2321FD1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Where an eligible Halloween package is cancelled or refunded, the complimentary 3D puzzle entitlement will also be cancelled and, where the puzzle has already been provided, the Museum may take this into account when calculating any refund due, to the extent permitted by applicable law.</w:t>
      </w:r>
    </w:p>
    <w:p xmlns:wp14="http://schemas.microsoft.com/office/word/2010/wordml" w:rsidP="455FCADE" wp14:paraId="05A3DC8B" wp14:textId="6809F1AF">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8. Changes and Withdrawal</w:t>
      </w:r>
    </w:p>
    <w:p xmlns:wp14="http://schemas.microsoft.com/office/word/2010/wordml" w:rsidP="455FCADE" wp14:paraId="7E66DD1D" wp14:textId="042F1FC1">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amend, suspend, withdraw or cancel the Offer at any time where reasonably necessary, including in circumstances involving technical issues, fraud, misuse, administrative error, stock availability, pricing errors or events beyond its reasonable control.</w:t>
      </w:r>
    </w:p>
    <w:p xmlns:wp14="http://schemas.microsoft.com/office/word/2010/wordml" w:rsidP="455FCADE" wp14:paraId="5465DE3C" wp14:textId="2896D3B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Any such changes will not affect bookings already completed in accordance with these Terms, unless required by applicable law.</w:t>
      </w:r>
    </w:p>
    <w:p xmlns:wp14="http://schemas.microsoft.com/office/word/2010/wordml" w:rsidP="455FCADE" wp14:paraId="3476755F" wp14:textId="4E02045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9. Liability</w:t>
      </w:r>
    </w:p>
    <w:p xmlns:wp14="http://schemas.microsoft.com/office/word/2010/wordml" w:rsidP="455FCADE" wp14:paraId="5E02E306" wp14:textId="10C53794">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excludes or limits liability for death or personal injury caused by negligence, fraud, fraudulent misrepresentation or any liability that cannot legally be excluded or limited under applicable law.</w:t>
      </w:r>
    </w:p>
    <w:p xmlns:wp14="http://schemas.microsoft.com/office/word/2010/wordml" w:rsidP="455FCADE" wp14:paraId="7B58BA02" wp14:textId="32E9AEB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Subject to the foregoing, the Museum shall not be liable for any indirect, consequential or special loss arising from participation in or use of the Offer, to the extent permitted by applicable law.</w:t>
      </w:r>
    </w:p>
    <w:p xmlns:wp14="http://schemas.microsoft.com/office/word/2010/wordml" w:rsidP="455FCADE" wp14:paraId="68C78ACB" wp14:textId="69D0814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10. Data Protection</w:t>
      </w:r>
    </w:p>
    <w:p xmlns:wp14="http://schemas.microsoft.com/office/word/2010/wordml" w:rsidP="455FCADE" wp14:paraId="50703EA8" wp14:textId="024DE336">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Any personal data processed in connection with the Offer will be handled in accordance with applicable data protection legislation and the Museum's Privacy Policy.</w:t>
      </w:r>
    </w:p>
    <w:p xmlns:wp14="http://schemas.microsoft.com/office/word/2010/wordml" w:rsidP="455FCADE" wp14:paraId="2CA994CE" wp14:textId="095258B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11. Governing Law</w:t>
      </w:r>
    </w:p>
    <w:p xmlns:wp14="http://schemas.microsoft.com/office/word/2010/wordml" w:rsidP="455FCADE" wp14:paraId="786A152C" wp14:textId="22A0468C">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These Terms shall be governed by and construed in accordance with the laws of Denmark.</w:t>
      </w:r>
    </w:p>
    <w:p xmlns:wp14="http://schemas.microsoft.com/office/word/2010/wordml" w:rsidP="455FCADE" wp14:paraId="5AA2934C" wp14:textId="2BCF781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Any disputes arising in connection with these Terms shall be subject to the jurisdiction of the Danish courts, unless otherwise required by applicable mandatory law.</w:t>
      </w:r>
    </w:p>
    <w:p xmlns:wp14="http://schemas.microsoft.com/office/word/2010/wordml" w:rsidP="455FCADE" wp14:paraId="51F3EA0A" wp14:textId="641E821F">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455FCADE" w:rsidR="39B03DD1">
        <w:rPr>
          <w:rFonts w:ascii="system-ui" w:hAnsi="system-ui" w:eastAsia="system-ui" w:cs="system-ui"/>
          <w:b w:val="1"/>
          <w:bCs w:val="1"/>
          <w:i w:val="0"/>
          <w:iCs w:val="0"/>
          <w:caps w:val="0"/>
          <w:smallCaps w:val="0"/>
          <w:noProof w:val="0"/>
          <w:color w:val="000000" w:themeColor="text1" w:themeTint="FF" w:themeShade="FF"/>
          <w:sz w:val="40"/>
          <w:szCs w:val="40"/>
          <w:lang w:val="en-US"/>
        </w:rPr>
        <w:t>12. Promoter</w:t>
      </w:r>
    </w:p>
    <w:p xmlns:wp14="http://schemas.microsoft.com/office/word/2010/wordml" w:rsidP="455FCADE" wp14:paraId="684C2B55" wp14:textId="7F3852D4">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MOI Kopenhagen Opco ApS</w:t>
      </w:r>
    </w:p>
    <w:p xmlns:wp14="http://schemas.microsoft.com/office/word/2010/wordml" w:rsidP="455FCADE" wp14:paraId="1CA2CCE6" wp14:textId="0CACF68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CVR no. 44357828</w:t>
      </w:r>
    </w:p>
    <w:p xmlns:wp14="http://schemas.microsoft.com/office/word/2010/wordml" w:rsidP="455FCADE" wp14:paraId="7CF8561B" wp14:textId="3196EA7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Registered Office:</w:t>
      </w:r>
    </w:p>
    <w:p xmlns:wp14="http://schemas.microsoft.com/office/word/2010/wordml" w:rsidP="455FCADE" wp14:paraId="404487EA" wp14:textId="76950145">
      <w:pPr>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Frederiksberggade 24</w:t>
      </w:r>
      <w:r>
        <w:br/>
      </w: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1459 Copenhagen</w:t>
      </w:r>
      <w:r>
        <w:br/>
      </w:r>
      <w:r w:rsidRPr="455FCADE" w:rsidR="39B03DD1">
        <w:rPr>
          <w:rFonts w:ascii="system-ui" w:hAnsi="system-ui" w:eastAsia="system-ui" w:cs="system-ui"/>
          <w:b w:val="0"/>
          <w:bCs w:val="0"/>
          <w:i w:val="0"/>
          <w:iCs w:val="0"/>
          <w:caps w:val="0"/>
          <w:smallCaps w:val="0"/>
          <w:noProof w:val="0"/>
          <w:color w:val="000000" w:themeColor="text1" w:themeTint="FF" w:themeShade="FF"/>
          <w:sz w:val="24"/>
          <w:szCs w:val="24"/>
          <w:lang w:val="en-US"/>
        </w:rPr>
        <w:t>Denmark</w:t>
      </w:r>
    </w:p>
    <w:p xmlns:wp14="http://schemas.microsoft.com/office/word/2010/wordml" w:rsidP="455FCADE" wp14:paraId="21CEDEBE" wp14:textId="7695978A">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455FCADE" wp14:paraId="04ADF391" wp14:textId="399B074D">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455FCADE" wp14:paraId="3E382E35" wp14:textId="5F7D77D2">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455FCADE" wp14:paraId="64BDB199" wp14:textId="2E853457">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455FCADE" wp14:paraId="2B3533D5" wp14:textId="4FCEBB6B">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p14:paraId="2C078E63" wp14:textId="773F415E"/>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2ee04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e1630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3842a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2A3C1"/>
    <w:rsid w:val="39B03DD1"/>
    <w:rsid w:val="455FCADE"/>
    <w:rsid w:val="6572A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217D"/>
  <w15:chartTrackingRefBased/>
  <w15:docId w15:val="{DF7E86FD-B42C-4611-B309-A85B2BA673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55FCAD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55FCAD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cda8066be784f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2026-09-29T14:39:25.0382656Z</dcterms:created>
  <dcterms:modified xsi:type="dcterms:W3CDTF">2026-09-29T14:40:01.9700578Z</dcterms:modified>
  <dc:creator>Chiara Vladilo</dc:creator>
  <lastModifiedBy>Chiara Vladilo</lastModifiedBy>
</coreProperties>
</file>